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BB5040" w14:textId="77777777" w:rsidR="002F2A1D" w:rsidRPr="00C82229" w:rsidRDefault="002F2A1D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11E54CE7" w14:textId="319D7335" w:rsidR="00FF6795" w:rsidRPr="00C82229" w:rsidRDefault="00390C08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>
        <w:rPr>
          <w:rFonts w:ascii="Courier New" w:hAnsi="Courier New" w:cs="Courier New"/>
          <w:color w:val="2F5497"/>
          <w:sz w:val="32"/>
          <w:szCs w:val="32"/>
        </w:rPr>
        <w:t>Problem</w:t>
      </w:r>
    </w:p>
    <w:p w14:paraId="2C2FFCC8" w14:textId="2216DE23" w:rsidR="00390C08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 xml:space="preserve">We need a </w:t>
      </w:r>
      <w:r w:rsidRPr="00B56BCF">
        <w:rPr>
          <w:rFonts w:ascii="Courier New" w:hAnsi="Courier New" w:cs="Courier New"/>
          <w:color w:val="000000"/>
          <w:highlight w:val="cyan"/>
        </w:rPr>
        <w:t>system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that compare</w:t>
      </w:r>
      <w:r>
        <w:rPr>
          <w:rFonts w:ascii="Courier New" w:hAnsi="Courier New" w:cs="Courier New"/>
          <w:color w:val="000000"/>
        </w:rPr>
        <w:t>s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B56BCF">
        <w:rPr>
          <w:rFonts w:ascii="Courier New" w:hAnsi="Courier New" w:cs="Courier New"/>
          <w:color w:val="000000"/>
          <w:highlight w:val="magenta"/>
        </w:rPr>
        <w:t>analysts</w:t>
      </w:r>
      <w:r w:rsidRPr="00C82229">
        <w:rPr>
          <w:rFonts w:ascii="Courier New" w:hAnsi="Courier New" w:cs="Courier New"/>
          <w:color w:val="000000"/>
        </w:rPr>
        <w:t xml:space="preserve"> from</w:t>
      </w:r>
      <w:r>
        <w:rPr>
          <w:rFonts w:ascii="Courier New" w:hAnsi="Courier New" w:cs="Courier New"/>
          <w:color w:val="000000"/>
        </w:rPr>
        <w:t xml:space="preserve"> </w:t>
      </w:r>
      <w:r w:rsidRPr="00B56BCF">
        <w:rPr>
          <w:rFonts w:ascii="Courier New" w:hAnsi="Courier New" w:cs="Courier New"/>
          <w:color w:val="000000"/>
          <w:highlight w:val="magenta"/>
        </w:rPr>
        <w:t>records</w:t>
      </w:r>
      <w:r w:rsidRPr="00C82229">
        <w:rPr>
          <w:rFonts w:ascii="Courier New" w:hAnsi="Courier New" w:cs="Courier New"/>
          <w:color w:val="000000"/>
        </w:rPr>
        <w:t xml:space="preserve"> of the analyst’s own </w:t>
      </w:r>
      <w:r w:rsidRPr="00B56BCF">
        <w:rPr>
          <w:rFonts w:ascii="Courier New" w:hAnsi="Courier New" w:cs="Courier New"/>
          <w:color w:val="000000"/>
          <w:highlight w:val="magenta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DE3A41">
        <w:rPr>
          <w:rFonts w:ascii="Courier New" w:hAnsi="Courier New" w:cs="Courier New"/>
          <w:color w:val="000000"/>
        </w:rPr>
        <w:t xml:space="preserve">buy/sell </w:t>
      </w:r>
      <w:r w:rsidRPr="00B56BCF">
        <w:rPr>
          <w:rFonts w:ascii="Courier New" w:hAnsi="Courier New" w:cs="Courier New"/>
          <w:color w:val="000000"/>
          <w:highlight w:val="magenta"/>
        </w:rPr>
        <w:t>transactions</w:t>
      </w:r>
      <w:r>
        <w:rPr>
          <w:rFonts w:ascii="Courier New" w:hAnsi="Courier New" w:cs="Courier New"/>
          <w:color w:val="000000"/>
        </w:rPr>
        <w:t xml:space="preserve">, so we can recommend </w:t>
      </w:r>
      <w:r w:rsidRPr="00B56BCF">
        <w:rPr>
          <w:rFonts w:ascii="Courier New" w:hAnsi="Courier New" w:cs="Courier New"/>
          <w:color w:val="000000"/>
          <w:highlight w:val="magenta"/>
        </w:rPr>
        <w:t>investors</w:t>
      </w:r>
      <w:r>
        <w:rPr>
          <w:rFonts w:ascii="Courier New" w:hAnsi="Courier New" w:cs="Courier New"/>
          <w:color w:val="000000"/>
        </w:rPr>
        <w:t xml:space="preserve"> to invest with the best analyst.</w:t>
      </w:r>
    </w:p>
    <w:p w14:paraId="2EA9A318" w14:textId="4801591A" w:rsidR="00390C08" w:rsidRPr="00C82229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To understand what the program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needs to do, it is first necessary to understand a little bit about the stocks, buy and sell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transactions, and their </w:t>
      </w:r>
      <w:r w:rsidRPr="00B56BCF">
        <w:rPr>
          <w:rFonts w:ascii="Courier New" w:hAnsi="Courier New" w:cs="Courier New"/>
          <w:color w:val="000000"/>
          <w:highlight w:val="magenta"/>
        </w:rPr>
        <w:t>records</w:t>
      </w:r>
      <w:r w:rsidRPr="00C82229">
        <w:rPr>
          <w:rFonts w:ascii="Courier New" w:hAnsi="Courier New" w:cs="Courier New"/>
          <w:color w:val="000000"/>
        </w:rPr>
        <w:t>. We’ll keep things simple, though, and only deal with basic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stock purchases and sales.</w:t>
      </w:r>
    </w:p>
    <w:p w14:paraId="0EDE062E" w14:textId="7041FD9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EFC06B4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769FD70B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Overview</w:t>
      </w:r>
      <w:bookmarkStart w:id="0" w:name="_GoBack"/>
      <w:bookmarkEnd w:id="0"/>
    </w:p>
    <w:p w14:paraId="6128FFAB" w14:textId="077FCA55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the domain of financial investment, individual </w:t>
      </w:r>
      <w:r w:rsidRPr="00B56BCF">
        <w:rPr>
          <w:rFonts w:ascii="Courier New" w:hAnsi="Courier New" w:cs="Courier New"/>
          <w:color w:val="000000"/>
          <w:highlight w:val="magenta"/>
        </w:rPr>
        <w:t>investors</w:t>
      </w:r>
      <w:r w:rsidRPr="00C82229">
        <w:rPr>
          <w:rFonts w:ascii="Courier New" w:hAnsi="Courier New" w:cs="Courier New"/>
          <w:color w:val="000000"/>
        </w:rPr>
        <w:t xml:space="preserve"> may base buy/sell decisions on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opinions of investment </w:t>
      </w:r>
      <w:r w:rsidRPr="00DE3A41">
        <w:rPr>
          <w:rFonts w:ascii="Courier New" w:hAnsi="Courier New" w:cs="Courier New"/>
          <w:color w:val="000000"/>
          <w:highlight w:val="magenta"/>
        </w:rPr>
        <w:t>analysts</w:t>
      </w:r>
      <w:r w:rsidRPr="00C82229">
        <w:rPr>
          <w:rFonts w:ascii="Courier New" w:hAnsi="Courier New" w:cs="Courier New"/>
          <w:color w:val="000000"/>
        </w:rPr>
        <w:t>, who spend considerable time studying the fundamentals and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potential of selected </w:t>
      </w:r>
      <w:r w:rsidRPr="00DE3A41">
        <w:rPr>
          <w:rFonts w:ascii="Courier New" w:hAnsi="Courier New" w:cs="Courier New"/>
          <w:color w:val="000000"/>
          <w:highlight w:val="cyan"/>
        </w:rPr>
        <w:t>companies</w:t>
      </w:r>
      <w:r w:rsidRPr="00C82229">
        <w:rPr>
          <w:rFonts w:ascii="Courier New" w:hAnsi="Courier New" w:cs="Courier New"/>
          <w:color w:val="000000"/>
        </w:rPr>
        <w:t xml:space="preserve">. When an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relies on an analyst’s recommendations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any degree, then that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typically wants know something about the analyst’s track record.</w:t>
      </w:r>
    </w:p>
    <w:p w14:paraId="4C81D80C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FA9CC0E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A75E410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Background</w:t>
      </w:r>
    </w:p>
    <w:p w14:paraId="60B21739" w14:textId="2C4A34E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Think of a </w:t>
      </w:r>
      <w:r w:rsidRPr="00B56BCF">
        <w:rPr>
          <w:rFonts w:ascii="Courier New" w:hAnsi="Courier New" w:cs="Courier New"/>
          <w:color w:val="000000"/>
          <w:highlight w:val="magenta"/>
        </w:rPr>
        <w:t>share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DE3A41">
        <w:rPr>
          <w:rFonts w:ascii="Courier New" w:hAnsi="Courier New" w:cs="Courier New"/>
          <w:color w:val="000000"/>
          <w:highlight w:val="magenta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as a piece of a </w:t>
      </w:r>
      <w:r w:rsidRPr="00DE3A41">
        <w:rPr>
          <w:rFonts w:ascii="Courier New" w:hAnsi="Courier New" w:cs="Courier New"/>
          <w:color w:val="000000"/>
          <w:highlight w:val="cyan"/>
        </w:rPr>
        <w:t>company</w:t>
      </w:r>
      <w:r w:rsidRPr="00C82229">
        <w:rPr>
          <w:rFonts w:ascii="Courier New" w:hAnsi="Courier New" w:cs="Courier New"/>
          <w:color w:val="000000"/>
        </w:rPr>
        <w:t>, albeit typically a very small piece. The value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of a </w:t>
      </w:r>
      <w:r w:rsidRPr="00B56BCF">
        <w:rPr>
          <w:rFonts w:ascii="Courier New" w:hAnsi="Courier New" w:cs="Courier New"/>
          <w:color w:val="000000"/>
          <w:highlight w:val="magenta"/>
        </w:rPr>
        <w:t>share</w:t>
      </w:r>
      <w:r w:rsidRPr="00C82229">
        <w:rPr>
          <w:rFonts w:ascii="Courier New" w:hAnsi="Courier New" w:cs="Courier New"/>
          <w:color w:val="000000"/>
        </w:rPr>
        <w:t xml:space="preserve"> is loosely related to the value of the </w:t>
      </w:r>
      <w:r w:rsidRPr="00B56BCF">
        <w:rPr>
          <w:rFonts w:ascii="Courier New" w:hAnsi="Courier New" w:cs="Courier New"/>
          <w:color w:val="000000"/>
          <w:highlight w:val="cyan"/>
        </w:rPr>
        <w:t>company</w:t>
      </w:r>
      <w:r w:rsidRPr="00C82229">
        <w:rPr>
          <w:rFonts w:ascii="Courier New" w:hAnsi="Courier New" w:cs="Courier New"/>
          <w:color w:val="000000"/>
        </w:rPr>
        <w:t xml:space="preserve"> divide by the number of outstanding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shares (i.e., total shares owned by shareholders.) For example, if a </w:t>
      </w:r>
      <w:r w:rsidRPr="00DE3A41">
        <w:rPr>
          <w:rFonts w:ascii="Courier New" w:hAnsi="Courier New" w:cs="Courier New"/>
          <w:color w:val="000000"/>
          <w:highlight w:val="cyan"/>
        </w:rPr>
        <w:t>company</w:t>
      </w:r>
      <w:r w:rsidRPr="00C82229">
        <w:rPr>
          <w:rFonts w:ascii="Courier New" w:hAnsi="Courier New" w:cs="Courier New"/>
          <w:color w:val="000000"/>
        </w:rPr>
        <w:t xml:space="preserve"> was worth $10M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and there was a total of 1M shares owned by </w:t>
      </w:r>
      <w:r w:rsidRPr="00DE3A41">
        <w:rPr>
          <w:rFonts w:ascii="Courier New" w:hAnsi="Courier New" w:cs="Courier New"/>
          <w:color w:val="000000"/>
          <w:highlight w:val="magenta"/>
        </w:rPr>
        <w:t>shareholders</w:t>
      </w:r>
      <w:r w:rsidRPr="00C82229">
        <w:rPr>
          <w:rFonts w:ascii="Courier New" w:hAnsi="Courier New" w:cs="Courier New"/>
          <w:color w:val="000000"/>
        </w:rPr>
        <w:t>, then each share would be worth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$10.</w:t>
      </w:r>
    </w:p>
    <w:p w14:paraId="35DC5504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0687A32" w14:textId="7EA96DC6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a </w:t>
      </w:r>
      <w:r w:rsidRPr="00DE3A41">
        <w:rPr>
          <w:rFonts w:ascii="Courier New" w:hAnsi="Courier New" w:cs="Courier New"/>
          <w:color w:val="000000"/>
          <w:highlight w:val="magenta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market, all </w:t>
      </w:r>
      <w:r w:rsidRPr="00DE3A41">
        <w:rPr>
          <w:rFonts w:ascii="Courier New" w:hAnsi="Courier New" w:cs="Courier New"/>
          <w:color w:val="000000"/>
          <w:highlight w:val="cyan"/>
        </w:rPr>
        <w:t>companies</w:t>
      </w:r>
      <w:r w:rsidRPr="00C82229">
        <w:rPr>
          <w:rFonts w:ascii="Courier New" w:hAnsi="Courier New" w:cs="Courier New"/>
          <w:color w:val="000000"/>
        </w:rPr>
        <w:t xml:space="preserve"> and their stock are identified by symbols, which are short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character strings. For example, Amazon’s </w:t>
      </w:r>
      <w:r w:rsidRPr="00DE3A41">
        <w:rPr>
          <w:rFonts w:ascii="Courier New" w:hAnsi="Courier New" w:cs="Courier New"/>
          <w:color w:val="000000"/>
          <w:highlight w:val="magenta"/>
        </w:rPr>
        <w:t>symbol</w:t>
      </w:r>
      <w:r w:rsidRPr="00C82229">
        <w:rPr>
          <w:rFonts w:ascii="Courier New" w:hAnsi="Courier New" w:cs="Courier New"/>
          <w:color w:val="000000"/>
        </w:rPr>
        <w:t xml:space="preserve"> is AMZN, Apple’s is AAPL, and Microsoft’s is</w:t>
      </w:r>
    </w:p>
    <w:p w14:paraId="33248DC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MSFT.</w:t>
      </w:r>
    </w:p>
    <w:p w14:paraId="7BD2C679" w14:textId="60B63EC9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investor will buy some number of shares at a specific </w:t>
      </w:r>
      <w:r w:rsidRPr="00DE3A41">
        <w:rPr>
          <w:rFonts w:ascii="Courier New" w:hAnsi="Courier New" w:cs="Courier New"/>
          <w:color w:val="000000"/>
          <w:highlight w:val="magenta"/>
        </w:rPr>
        <w:t>purchase price</w:t>
      </w:r>
      <w:r w:rsidRPr="00C82229">
        <w:rPr>
          <w:rFonts w:ascii="Courier New" w:hAnsi="Courier New" w:cs="Courier New"/>
          <w:color w:val="000000"/>
        </w:rPr>
        <w:t xml:space="preserve"> and pay a small </w:t>
      </w:r>
      <w:r w:rsidRPr="00DE3A41">
        <w:rPr>
          <w:rFonts w:ascii="Courier New" w:hAnsi="Courier New" w:cs="Courier New"/>
          <w:color w:val="000000"/>
          <w:highlight w:val="magenta"/>
        </w:rPr>
        <w:t>fee</w:t>
      </w:r>
      <w:r w:rsidRPr="00C82229">
        <w:rPr>
          <w:rFonts w:ascii="Courier New" w:hAnsi="Courier New" w:cs="Courier New"/>
          <w:color w:val="000000"/>
        </w:rPr>
        <w:t xml:space="preserve"> to a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broker to complete that transaction. Then, at late time, the investor will sell all or some of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those </w:t>
      </w:r>
      <w:r w:rsidRPr="00DE3A41">
        <w:rPr>
          <w:rFonts w:ascii="Courier New" w:hAnsi="Courier New" w:cs="Courier New"/>
          <w:color w:val="000000"/>
          <w:highlight w:val="magenta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at a sales </w:t>
      </w:r>
      <w:r w:rsidRPr="00DE3A41">
        <w:rPr>
          <w:rFonts w:ascii="Courier New" w:hAnsi="Courier New" w:cs="Courier New"/>
          <w:color w:val="000000"/>
          <w:highlight w:val="cyan"/>
        </w:rPr>
        <w:t>price</w:t>
      </w:r>
      <w:r w:rsidRPr="00C82229">
        <w:rPr>
          <w:rFonts w:ascii="Courier New" w:hAnsi="Courier New" w:cs="Courier New"/>
          <w:color w:val="000000"/>
        </w:rPr>
        <w:t xml:space="preserve"> and pay another small fee to a broker. Obviously, if an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sells at a </w:t>
      </w:r>
      <w:r w:rsidRPr="00DE3A41">
        <w:rPr>
          <w:rFonts w:ascii="Courier New" w:hAnsi="Courier New" w:cs="Courier New"/>
          <w:color w:val="000000"/>
          <w:highlight w:val="cyan"/>
        </w:rPr>
        <w:t>price</w:t>
      </w:r>
      <w:r w:rsidRPr="00C82229">
        <w:rPr>
          <w:rFonts w:ascii="Courier New" w:hAnsi="Courier New" w:cs="Courier New"/>
          <w:color w:val="000000"/>
        </w:rPr>
        <w:t xml:space="preserve"> higher than the </w:t>
      </w:r>
      <w:r w:rsidRPr="00DE3A41">
        <w:rPr>
          <w:rFonts w:ascii="Courier New" w:hAnsi="Courier New" w:cs="Courier New"/>
          <w:color w:val="000000"/>
          <w:highlight w:val="magenta"/>
        </w:rPr>
        <w:t>purchase price</w:t>
      </w:r>
      <w:r w:rsidRPr="00C82229">
        <w:rPr>
          <w:rFonts w:ascii="Courier New" w:hAnsi="Courier New" w:cs="Courier New"/>
          <w:color w:val="000000"/>
        </w:rPr>
        <w:t xml:space="preserve"> (adjusting for the fees), the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make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DE3A41">
        <w:rPr>
          <w:rFonts w:ascii="Courier New" w:hAnsi="Courier New" w:cs="Courier New"/>
          <w:color w:val="000000"/>
          <w:highlight w:val="cyan"/>
        </w:rPr>
        <w:t>money.</w:t>
      </w:r>
      <w:r w:rsidRPr="00C82229">
        <w:rPr>
          <w:rFonts w:ascii="Courier New" w:hAnsi="Courier New" w:cs="Courier New"/>
          <w:color w:val="000000"/>
        </w:rPr>
        <w:t xml:space="preserve"> For example, if an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buy 10 </w:t>
      </w:r>
      <w:r w:rsidRPr="00DE3A41">
        <w:rPr>
          <w:rFonts w:ascii="Courier New" w:hAnsi="Courier New" w:cs="Courier New"/>
          <w:color w:val="000000"/>
          <w:highlight w:val="magenta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of AMZN at $800/share for a $10 fee, then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sell those 10 shares at $850/share for $10 fee, that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make a </w:t>
      </w:r>
      <w:r w:rsidRPr="00DE3A41">
        <w:rPr>
          <w:rFonts w:ascii="Courier New" w:hAnsi="Courier New" w:cs="Courier New"/>
          <w:color w:val="000000"/>
          <w:highlight w:val="magenta"/>
        </w:rPr>
        <w:t>profit</w:t>
      </w:r>
      <w:r w:rsidRPr="00C82229">
        <w:rPr>
          <w:rFonts w:ascii="Courier New" w:hAnsi="Courier New" w:cs="Courier New"/>
          <w:color w:val="000000"/>
        </w:rPr>
        <w:t xml:space="preserve"> of $480 (850*10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– 10 – 800*10 – 10).</w:t>
      </w:r>
    </w:p>
    <w:p w14:paraId="4A93980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6B93BAC" w14:textId="044DA966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For taxes purpose and asset management, </w:t>
      </w:r>
      <w:r w:rsidRPr="00DE3A41">
        <w:rPr>
          <w:rFonts w:ascii="Courier New" w:hAnsi="Courier New" w:cs="Courier New"/>
          <w:color w:val="000000"/>
          <w:highlight w:val="magenta"/>
        </w:rPr>
        <w:t>investors</w:t>
      </w:r>
      <w:r w:rsidRPr="00C82229">
        <w:rPr>
          <w:rFonts w:ascii="Courier New" w:hAnsi="Courier New" w:cs="Courier New"/>
          <w:color w:val="000000"/>
        </w:rPr>
        <w:t xml:space="preserve"> correlate the sale of a </w:t>
      </w:r>
      <w:r w:rsidRPr="00DE3A41">
        <w:rPr>
          <w:rFonts w:ascii="Courier New" w:hAnsi="Courier New" w:cs="Courier New"/>
          <w:color w:val="000000"/>
          <w:highlight w:val="magenta"/>
        </w:rPr>
        <w:t>block of stocks</w:t>
      </w:r>
      <w:r w:rsidRPr="00C82229">
        <w:rPr>
          <w:rFonts w:ascii="Courier New" w:hAnsi="Courier New" w:cs="Courier New"/>
          <w:color w:val="000000"/>
        </w:rPr>
        <w:t xml:space="preserve">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specific purchases. For example, </w:t>
      </w:r>
      <w:r w:rsidRPr="00C82229">
        <w:rPr>
          <w:rFonts w:ascii="Courier New" w:hAnsi="Courier New" w:cs="Courier New"/>
          <w:color w:val="000000"/>
        </w:rPr>
        <w:lastRenderedPageBreak/>
        <w:t xml:space="preserve">consider an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who buy 100 shares of ABC at $10/</w:t>
      </w:r>
      <w:r w:rsidRPr="00DE3A41">
        <w:rPr>
          <w:rFonts w:ascii="Courier New" w:hAnsi="Courier New" w:cs="Courier New"/>
          <w:color w:val="000000"/>
          <w:highlight w:val="magenta"/>
        </w:rPr>
        <w:t>share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and a little while later another 100 shares at $11/share. Then, image that the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sell 125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shares. In making that sale, the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say how many of the 125 shares come from the</w:t>
      </w:r>
    </w:p>
    <w:p w14:paraId="38C17254" w14:textId="1B3C6425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first </w:t>
      </w:r>
      <w:r w:rsidRPr="00DE3A41">
        <w:rPr>
          <w:rFonts w:ascii="Courier New" w:hAnsi="Courier New" w:cs="Courier New"/>
          <w:color w:val="000000"/>
          <w:highlight w:val="cyan"/>
        </w:rPr>
        <w:t>block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DE3A41">
        <w:rPr>
          <w:rFonts w:ascii="Courier New" w:hAnsi="Courier New" w:cs="Courier New"/>
          <w:color w:val="000000"/>
          <w:highlight w:val="magenta"/>
        </w:rPr>
        <w:t>shares purchase</w:t>
      </w:r>
      <w:r w:rsidRPr="00C82229">
        <w:rPr>
          <w:rFonts w:ascii="Courier New" w:hAnsi="Courier New" w:cs="Courier New"/>
          <w:color w:val="000000"/>
        </w:rPr>
        <w:t xml:space="preserve"> and how many come from the second block, because it will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impact how many </w:t>
      </w:r>
      <w:r w:rsidRPr="00DE3A41">
        <w:rPr>
          <w:rFonts w:ascii="Courier New" w:hAnsi="Courier New" w:cs="Courier New"/>
          <w:color w:val="000000"/>
          <w:highlight w:val="magenta"/>
        </w:rPr>
        <w:t>profit</w:t>
      </w:r>
      <w:r w:rsidRPr="00C82229">
        <w:rPr>
          <w:rFonts w:ascii="Courier New" w:hAnsi="Courier New" w:cs="Courier New"/>
          <w:color w:val="000000"/>
        </w:rPr>
        <w:t xml:space="preserve"> the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makes.</w:t>
      </w:r>
    </w:p>
    <w:p w14:paraId="76DA8EDE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707DD9F" w14:textId="59677E0A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</w:t>
      </w:r>
      <w:r w:rsidRPr="00DE3A41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does not actually make or loss </w:t>
      </w:r>
      <w:r w:rsidRPr="00960CDA">
        <w:rPr>
          <w:rFonts w:ascii="Courier New" w:hAnsi="Courier New" w:cs="Courier New"/>
          <w:color w:val="000000"/>
          <w:highlight w:val="cyan"/>
        </w:rPr>
        <w:t>money</w:t>
      </w:r>
      <w:r w:rsidRPr="00C82229">
        <w:rPr>
          <w:rFonts w:ascii="Courier New" w:hAnsi="Courier New" w:cs="Courier New"/>
          <w:color w:val="000000"/>
        </w:rPr>
        <w:t xml:space="preserve"> until shares are sold. Shares that an </w:t>
      </w:r>
      <w:r w:rsidRPr="00960CDA">
        <w:rPr>
          <w:rFonts w:ascii="Courier New" w:hAnsi="Courier New" w:cs="Courier New"/>
          <w:color w:val="000000"/>
          <w:highlight w:val="magenta"/>
        </w:rPr>
        <w:t>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is holding onto only represent potential </w:t>
      </w:r>
      <w:r w:rsidRPr="00960CDA">
        <w:rPr>
          <w:rFonts w:ascii="Courier New" w:hAnsi="Courier New" w:cs="Courier New"/>
          <w:color w:val="000000"/>
          <w:highlight w:val="magenta"/>
        </w:rPr>
        <w:t>profits</w:t>
      </w:r>
      <w:r w:rsidRPr="00C82229">
        <w:rPr>
          <w:rFonts w:ascii="Courier New" w:hAnsi="Courier New" w:cs="Courier New"/>
          <w:color w:val="000000"/>
        </w:rPr>
        <w:t xml:space="preserve"> or losses. So, to rank an </w:t>
      </w:r>
      <w:r w:rsidRPr="00DE3A41">
        <w:rPr>
          <w:rFonts w:ascii="Courier New" w:hAnsi="Courier New" w:cs="Courier New"/>
          <w:color w:val="000000"/>
          <w:highlight w:val="magenta"/>
        </w:rPr>
        <w:t>analyst</w:t>
      </w:r>
      <w:r w:rsidRPr="00C82229">
        <w:rPr>
          <w:rFonts w:ascii="Courier New" w:hAnsi="Courier New" w:cs="Courier New"/>
          <w:color w:val="000000"/>
        </w:rPr>
        <w:t xml:space="preserve"> perform, we</w:t>
      </w:r>
    </w:p>
    <w:p w14:paraId="3F80035C" w14:textId="2E57452C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need to know about completed </w:t>
      </w:r>
      <w:r w:rsidRPr="00960CDA">
        <w:rPr>
          <w:rFonts w:ascii="Courier New" w:hAnsi="Courier New" w:cs="Courier New"/>
          <w:color w:val="000000"/>
          <w:highlight w:val="cyan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/sales cycles. Therefore, a </w:t>
      </w:r>
      <w:r w:rsidRPr="00DE3A41">
        <w:rPr>
          <w:rFonts w:ascii="Courier New" w:hAnsi="Courier New" w:cs="Courier New"/>
          <w:color w:val="000000"/>
          <w:highlight w:val="magenta"/>
        </w:rPr>
        <w:t>history</w:t>
      </w:r>
      <w:r w:rsidRPr="00C82229">
        <w:rPr>
          <w:rFonts w:ascii="Courier New" w:hAnsi="Courier New" w:cs="Courier New"/>
          <w:color w:val="000000"/>
        </w:rPr>
        <w:t xml:space="preserve"> will contain </w:t>
      </w:r>
      <w:r w:rsidRPr="00DE3A41">
        <w:rPr>
          <w:rFonts w:ascii="Courier New" w:hAnsi="Courier New" w:cs="Courier New"/>
          <w:color w:val="000000"/>
          <w:highlight w:val="magenta"/>
        </w:rPr>
        <w:t>records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with following data:</w:t>
      </w:r>
    </w:p>
    <w:p w14:paraId="2D0DB19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Stock </w:t>
      </w:r>
      <w:r w:rsidRPr="00DE3A41">
        <w:rPr>
          <w:rFonts w:ascii="Courier New" w:hAnsi="Courier New" w:cs="Courier New"/>
          <w:color w:val="000000"/>
          <w:highlight w:val="magenta"/>
        </w:rPr>
        <w:t>symbol</w:t>
      </w:r>
      <w:r w:rsidRPr="00C82229">
        <w:rPr>
          <w:rFonts w:ascii="Courier New" w:hAnsi="Courier New" w:cs="Courier New"/>
          <w:color w:val="000000"/>
        </w:rPr>
        <w:t xml:space="preserve"> A short string that identifies the </w:t>
      </w:r>
      <w:r w:rsidRPr="00DE3A41">
        <w:rPr>
          <w:rFonts w:ascii="Courier New" w:hAnsi="Courier New" w:cs="Courier New"/>
          <w:color w:val="000000"/>
          <w:highlight w:val="cyan"/>
        </w:rPr>
        <w:t>company</w:t>
      </w:r>
    </w:p>
    <w:p w14:paraId="1F78C919" w14:textId="554A8C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Quantity (Q) A integer that represent the </w:t>
      </w:r>
      <w:r w:rsidRPr="00DE3A41">
        <w:rPr>
          <w:rFonts w:ascii="Courier New" w:hAnsi="Courier New" w:cs="Courier New"/>
          <w:color w:val="000000"/>
          <w:highlight w:val="cyan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DE3A41">
        <w:rPr>
          <w:rFonts w:ascii="Courier New" w:hAnsi="Courier New" w:cs="Courier New"/>
          <w:color w:val="000000"/>
          <w:highlight w:val="magenta"/>
        </w:rPr>
        <w:t>shares purchase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sold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DE3A41">
        <w:rPr>
          <w:rFonts w:ascii="Courier New" w:hAnsi="Courier New" w:cs="Courier New"/>
          <w:color w:val="000000"/>
          <w:highlight w:val="cyan"/>
        </w:rPr>
        <w:t>Date/time</w:t>
      </w:r>
      <w:r w:rsidRPr="00C82229">
        <w:rPr>
          <w:rFonts w:ascii="Courier New" w:hAnsi="Courier New" w:cs="Courier New"/>
          <w:color w:val="000000"/>
        </w:rPr>
        <w:t xml:space="preserve"> (PT) A </w:t>
      </w:r>
      <w:r w:rsidRPr="00DE3A41">
        <w:rPr>
          <w:rFonts w:ascii="Courier New" w:hAnsi="Courier New" w:cs="Courier New"/>
          <w:color w:val="000000"/>
          <w:highlight w:val="cyan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that represents </w:t>
      </w:r>
      <w:r w:rsidRPr="00DE3A41">
        <w:rPr>
          <w:rFonts w:ascii="Courier New" w:hAnsi="Courier New" w:cs="Courier New"/>
          <w:color w:val="000000"/>
          <w:highlight w:val="cyan"/>
        </w:rPr>
        <w:t>time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in minutes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</w:p>
    <w:p w14:paraId="2D48CDB6" w14:textId="310A27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Price (PP) An integer represents the </w:t>
      </w: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960CDA">
        <w:rPr>
          <w:rFonts w:ascii="Courier New" w:hAnsi="Courier New" w:cs="Courier New"/>
          <w:color w:val="000000"/>
          <w:highlight w:val="cyan"/>
        </w:rPr>
        <w:t>price</w:t>
      </w:r>
      <w:r w:rsidRPr="00C82229">
        <w:rPr>
          <w:rFonts w:ascii="Courier New" w:hAnsi="Courier New" w:cs="Courier New"/>
          <w:color w:val="000000"/>
        </w:rPr>
        <w:t xml:space="preserve">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example, 1234 would be a </w:t>
      </w: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price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Trans. Fee (PF) An integer represents the </w:t>
      </w: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960CDA">
        <w:rPr>
          <w:rFonts w:ascii="Courier New" w:hAnsi="Courier New" w:cs="Courier New"/>
          <w:color w:val="000000"/>
          <w:highlight w:val="magenta"/>
        </w:rPr>
        <w:t>transaction</w:t>
      </w:r>
      <w:r w:rsidRPr="00C82229">
        <w:rPr>
          <w:rFonts w:ascii="Courier New" w:hAnsi="Courier New" w:cs="Courier New"/>
          <w:color w:val="000000"/>
        </w:rPr>
        <w:t xml:space="preserve"> fee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Sale Date/time (ST) A </w:t>
      </w:r>
      <w:r w:rsidRPr="00960CDA">
        <w:rPr>
          <w:rFonts w:ascii="Courier New" w:hAnsi="Courier New" w:cs="Courier New"/>
          <w:color w:val="000000"/>
          <w:highlight w:val="cyan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that represents </w:t>
      </w:r>
      <w:r w:rsidRPr="00960CDA">
        <w:rPr>
          <w:rFonts w:ascii="Courier New" w:hAnsi="Courier New" w:cs="Courier New"/>
          <w:color w:val="000000"/>
          <w:highlight w:val="cyan"/>
        </w:rPr>
        <w:t>time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in minutes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Sale Price (SP) An integer represents the </w:t>
      </w: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960CDA">
        <w:rPr>
          <w:rFonts w:ascii="Courier New" w:hAnsi="Courier New" w:cs="Courier New"/>
          <w:color w:val="000000"/>
          <w:highlight w:val="cyan"/>
        </w:rPr>
        <w:t>price</w:t>
      </w:r>
      <w:r w:rsidRPr="00C82229">
        <w:rPr>
          <w:rFonts w:ascii="Courier New" w:hAnsi="Courier New" w:cs="Courier New"/>
          <w:color w:val="000000"/>
        </w:rPr>
        <w:t xml:space="preserve">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example, 1234 would be a </w:t>
      </w:r>
      <w:r w:rsidRPr="00960CDA">
        <w:rPr>
          <w:rFonts w:ascii="Courier New" w:hAnsi="Courier New" w:cs="Courier New"/>
          <w:color w:val="000000"/>
          <w:highlight w:val="magenta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price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Sale Trans. </w:t>
      </w:r>
      <w:r w:rsidRPr="00960CDA">
        <w:rPr>
          <w:rFonts w:ascii="Courier New" w:hAnsi="Courier New" w:cs="Courier New"/>
          <w:color w:val="000000"/>
          <w:highlight w:val="cyan"/>
        </w:rPr>
        <w:t>Fee</w:t>
      </w:r>
      <w:r w:rsidRPr="00C82229">
        <w:rPr>
          <w:rFonts w:ascii="Courier New" w:hAnsi="Courier New" w:cs="Courier New"/>
          <w:color w:val="000000"/>
        </w:rPr>
        <w:t xml:space="preserve"> (SF) An integer represents the </w:t>
      </w:r>
      <w:r w:rsidRPr="00960CDA">
        <w:rPr>
          <w:rFonts w:ascii="Courier New" w:hAnsi="Courier New" w:cs="Courier New"/>
          <w:color w:val="000000"/>
          <w:highlight w:val="magenta"/>
        </w:rPr>
        <w:t>purchase transaction</w:t>
      </w:r>
      <w:r w:rsidRPr="00C82229">
        <w:rPr>
          <w:rFonts w:ascii="Courier New" w:hAnsi="Courier New" w:cs="Courier New"/>
          <w:color w:val="000000"/>
        </w:rPr>
        <w:t xml:space="preserve"> fee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Q, PT, PP, PF, ST, SP, SF</w:t>
      </w:r>
    </w:p>
    <w:p w14:paraId="2D4B1965" w14:textId="277E75C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See Table 1 for an example of a </w:t>
      </w:r>
      <w:r w:rsidRPr="00960CDA">
        <w:rPr>
          <w:rFonts w:ascii="Courier New" w:hAnsi="Courier New" w:cs="Courier New"/>
          <w:color w:val="000000"/>
          <w:highlight w:val="cyan"/>
        </w:rPr>
        <w:t>small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960CDA">
        <w:rPr>
          <w:rFonts w:ascii="Courier New" w:hAnsi="Courier New" w:cs="Courier New"/>
          <w:color w:val="000000"/>
          <w:highlight w:val="magenta"/>
        </w:rPr>
        <w:t>history</w:t>
      </w:r>
      <w:r w:rsidRPr="00C82229">
        <w:rPr>
          <w:rFonts w:ascii="Courier New" w:hAnsi="Courier New" w:cs="Courier New"/>
          <w:color w:val="000000"/>
        </w:rPr>
        <w:t xml:space="preserve"> for an </w:t>
      </w:r>
      <w:r w:rsidRPr="00960CDA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who purchased and sold </w:t>
      </w:r>
      <w:r w:rsidRPr="00960CDA">
        <w:rPr>
          <w:rFonts w:ascii="Courier New" w:hAnsi="Courier New" w:cs="Courier New"/>
          <w:color w:val="000000"/>
          <w:highlight w:val="magenta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four </w:t>
      </w:r>
      <w:r w:rsidRPr="00960CDA">
        <w:rPr>
          <w:rFonts w:ascii="Courier New" w:hAnsi="Courier New" w:cs="Courier New"/>
          <w:color w:val="000000"/>
          <w:highlight w:val="cyan"/>
        </w:rPr>
        <w:t>companies</w:t>
      </w:r>
      <w:r w:rsidRPr="00C82229">
        <w:rPr>
          <w:rFonts w:ascii="Courier New" w:hAnsi="Courier New" w:cs="Courier New"/>
          <w:color w:val="000000"/>
        </w:rPr>
        <w:t>: Amazon (AMZN), Apple (AAPL), Microsoft (MSFT), and Google (GOOGL).</w:t>
      </w:r>
    </w:p>
    <w:p w14:paraId="300D3A3E" w14:textId="32F33E40" w:rsidR="00605699" w:rsidRPr="00C82229" w:rsidRDefault="0060569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8A7EEFF" wp14:editId="40646DA0">
            <wp:extent cx="5943600" cy="2070735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BB9" w14:textId="22D73BE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The amount of </w:t>
      </w:r>
      <w:r w:rsidRPr="00960CDA">
        <w:rPr>
          <w:rFonts w:ascii="Courier New" w:hAnsi="Courier New" w:cs="Courier New"/>
          <w:color w:val="000000"/>
          <w:highlight w:val="cyan"/>
        </w:rPr>
        <w:t>money</w:t>
      </w:r>
      <w:r w:rsidRPr="00C82229">
        <w:rPr>
          <w:rFonts w:ascii="Courier New" w:hAnsi="Courier New" w:cs="Courier New"/>
          <w:color w:val="000000"/>
        </w:rPr>
        <w:t xml:space="preserve"> invested (INV) in a purchase/sale is the cost of the shared adjust plus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both the purchase </w:t>
      </w:r>
      <w:r w:rsidRPr="00960CDA">
        <w:rPr>
          <w:rFonts w:ascii="Courier New" w:hAnsi="Courier New" w:cs="Courier New"/>
          <w:color w:val="000000"/>
          <w:highlight w:val="magenta"/>
        </w:rPr>
        <w:t>fee</w:t>
      </w:r>
      <w:r w:rsidRPr="00C82229">
        <w:rPr>
          <w:rFonts w:ascii="Courier New" w:hAnsi="Courier New" w:cs="Courier New"/>
          <w:color w:val="000000"/>
        </w:rPr>
        <w:t xml:space="preserve"> and the sales </w:t>
      </w:r>
      <w:r w:rsidRPr="00960CDA">
        <w:rPr>
          <w:rFonts w:ascii="Courier New" w:hAnsi="Courier New" w:cs="Courier New"/>
          <w:color w:val="000000"/>
          <w:highlight w:val="magenta"/>
        </w:rPr>
        <w:t>fees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INV = Q*PP + PF + SF</w:t>
      </w:r>
    </w:p>
    <w:p w14:paraId="7A18FB47" w14:textId="2831C13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So, the profit/loss (PL) for each purchase/sale can be computed as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PL = Q*SP – INV</w:t>
      </w:r>
    </w:p>
    <w:p w14:paraId="5CE5EEE4" w14:textId="77777777" w:rsidR="00D5007F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Table 2 shows INV and PL for each of the row, identified by the </w:t>
      </w:r>
      <w:r w:rsidRPr="00230B97">
        <w:rPr>
          <w:rFonts w:ascii="Courier New" w:hAnsi="Courier New" w:cs="Courier New"/>
          <w:color w:val="000000"/>
          <w:highlight w:val="magenta"/>
        </w:rPr>
        <w:lastRenderedPageBreak/>
        <w:t>symbol</w:t>
      </w:r>
      <w:r w:rsidRPr="00C82229">
        <w:rPr>
          <w:rFonts w:ascii="Courier New" w:hAnsi="Courier New" w:cs="Courier New"/>
          <w:color w:val="000000"/>
        </w:rPr>
        <w:t xml:space="preserve"> and ST, of Table 1.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</w:p>
    <w:p w14:paraId="2B6CCD27" w14:textId="7C0A80F5" w:rsidR="00FF6795" w:rsidRPr="00C82229" w:rsidRDefault="00D5007F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5F92ACF" wp14:editId="32EC1547">
            <wp:extent cx="5545022" cy="369905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5022" cy="36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4250" w14:textId="4AA0CE52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Analyst Comparison</w:t>
      </w:r>
    </w:p>
    <w:p w14:paraId="3620C0CD" w14:textId="39A7DA0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To compare </w:t>
      </w:r>
      <w:r w:rsidRPr="00960CDA">
        <w:rPr>
          <w:rFonts w:ascii="Courier New" w:hAnsi="Courier New" w:cs="Courier New"/>
          <w:color w:val="000000"/>
          <w:highlight w:val="magenta"/>
        </w:rPr>
        <w:t>analysts</w:t>
      </w:r>
      <w:r w:rsidRPr="00C82229">
        <w:rPr>
          <w:rFonts w:ascii="Courier New" w:hAnsi="Courier New" w:cs="Courier New"/>
          <w:color w:val="000000"/>
        </w:rPr>
        <w:t xml:space="preserve">, we give each </w:t>
      </w:r>
      <w:r w:rsidRPr="00960CDA">
        <w:rPr>
          <w:rFonts w:ascii="Courier New" w:hAnsi="Courier New" w:cs="Courier New"/>
          <w:color w:val="000000"/>
          <w:highlight w:val="magenta"/>
        </w:rPr>
        <w:t>analyst</w:t>
      </w:r>
      <w:r w:rsidRPr="00C82229">
        <w:rPr>
          <w:rFonts w:ascii="Courier New" w:hAnsi="Courier New" w:cs="Courier New"/>
          <w:color w:val="000000"/>
        </w:rPr>
        <w:t xml:space="preserve"> “play” </w:t>
      </w:r>
      <w:r w:rsidRPr="00960CDA">
        <w:rPr>
          <w:rFonts w:ascii="Courier New" w:hAnsi="Courier New" w:cs="Courier New"/>
          <w:color w:val="000000"/>
          <w:highlight w:val="cyan"/>
        </w:rPr>
        <w:t>money</w:t>
      </w:r>
      <w:r w:rsidRPr="00C82229">
        <w:rPr>
          <w:rFonts w:ascii="Courier New" w:hAnsi="Courier New" w:cs="Courier New"/>
          <w:color w:val="000000"/>
        </w:rPr>
        <w:t xml:space="preserve"> (called the seed amount) and let them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make whatever purchases and sales they desire, using simulated </w:t>
      </w:r>
      <w:r w:rsidRPr="00960CDA">
        <w:rPr>
          <w:rFonts w:ascii="Courier New" w:hAnsi="Courier New" w:cs="Courier New"/>
          <w:color w:val="000000"/>
          <w:highlight w:val="magenta"/>
        </w:rPr>
        <w:t>transaction</w:t>
      </w:r>
      <w:r w:rsidRPr="00C82229">
        <w:rPr>
          <w:rFonts w:ascii="Courier New" w:hAnsi="Courier New" w:cs="Courier New"/>
          <w:color w:val="000000"/>
        </w:rPr>
        <w:t>. We record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purchase-sales for each </w:t>
      </w:r>
      <w:r w:rsidRPr="00960CDA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in a separate purchase-sale histories file. Each </w:t>
      </w:r>
      <w:r w:rsidRPr="00960CDA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starts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off with same seed </w:t>
      </w:r>
      <w:r w:rsidRPr="00960CDA">
        <w:rPr>
          <w:rFonts w:ascii="Courier New" w:hAnsi="Courier New" w:cs="Courier New"/>
          <w:color w:val="000000"/>
          <w:highlight w:val="cyan"/>
        </w:rPr>
        <w:t>money</w:t>
      </w:r>
      <w:r w:rsidRPr="00C82229">
        <w:rPr>
          <w:rFonts w:ascii="Courier New" w:hAnsi="Courier New" w:cs="Courier New"/>
          <w:color w:val="000000"/>
        </w:rPr>
        <w:t xml:space="preserve">, but they can start and end their </w:t>
      </w:r>
      <w:r w:rsidRPr="00960CDA">
        <w:rPr>
          <w:rFonts w:ascii="Courier New" w:hAnsi="Courier New" w:cs="Courier New"/>
          <w:color w:val="000000"/>
          <w:highlight w:val="cyan"/>
        </w:rPr>
        <w:t>simulation</w:t>
      </w:r>
      <w:r w:rsidRPr="00C82229">
        <w:rPr>
          <w:rFonts w:ascii="Courier New" w:hAnsi="Courier New" w:cs="Courier New"/>
          <w:color w:val="000000"/>
        </w:rPr>
        <w:t xml:space="preserve"> at different </w:t>
      </w:r>
      <w:r w:rsidRPr="00960CDA">
        <w:rPr>
          <w:rFonts w:ascii="Courier New" w:hAnsi="Courier New" w:cs="Courier New"/>
          <w:color w:val="000000"/>
          <w:highlight w:val="cyan"/>
        </w:rPr>
        <w:t>times</w:t>
      </w:r>
      <w:r w:rsidRPr="00C82229">
        <w:rPr>
          <w:rFonts w:ascii="Courier New" w:hAnsi="Courier New" w:cs="Courier New"/>
          <w:color w:val="000000"/>
        </w:rPr>
        <w:t>.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960CDA">
        <w:rPr>
          <w:rFonts w:ascii="Courier New" w:hAnsi="Courier New" w:cs="Courier New"/>
          <w:color w:val="000000"/>
          <w:highlight w:val="cyan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of days between the start and end of an </w:t>
      </w:r>
      <w:r w:rsidRPr="00960CDA">
        <w:rPr>
          <w:rFonts w:ascii="Courier New" w:hAnsi="Courier New" w:cs="Courier New"/>
          <w:color w:val="000000"/>
          <w:highlight w:val="magenta"/>
        </w:rPr>
        <w:t>analyst’s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960CDA">
        <w:rPr>
          <w:rFonts w:ascii="Courier New" w:hAnsi="Courier New" w:cs="Courier New"/>
          <w:color w:val="000000"/>
          <w:highlight w:val="cyan"/>
        </w:rPr>
        <w:t>simulation</w:t>
      </w:r>
      <w:r w:rsidRPr="00C82229">
        <w:rPr>
          <w:rFonts w:ascii="Courier New" w:hAnsi="Courier New" w:cs="Courier New"/>
          <w:color w:val="000000"/>
        </w:rPr>
        <w:t xml:space="preserve"> is called the Simulation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Days (D).</w:t>
      </w:r>
    </w:p>
    <w:p w14:paraId="7764104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B63A306" w14:textId="34AD52BF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One measure of overall </w:t>
      </w:r>
      <w:r w:rsidRPr="00960CDA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performance is total of all PL’s computed for each </w:t>
      </w:r>
      <w:r w:rsidRPr="00230B97">
        <w:rPr>
          <w:rFonts w:ascii="Courier New" w:hAnsi="Courier New" w:cs="Courier New"/>
          <w:color w:val="000000"/>
          <w:highlight w:val="magenta"/>
        </w:rPr>
        <w:t>purchase</w:t>
      </w:r>
      <w:r w:rsidR="00230B97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sale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in that </w:t>
      </w:r>
      <w:r w:rsidRPr="00230B97">
        <w:rPr>
          <w:rFonts w:ascii="Courier New" w:hAnsi="Courier New" w:cs="Courier New"/>
          <w:color w:val="000000"/>
          <w:highlight w:val="magenta"/>
        </w:rPr>
        <w:t>investor’s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230B97">
        <w:rPr>
          <w:rFonts w:ascii="Courier New" w:hAnsi="Courier New" w:cs="Courier New"/>
          <w:color w:val="000000"/>
          <w:highlight w:val="cyan"/>
        </w:rPr>
        <w:t>history.</w:t>
      </w:r>
      <w:r w:rsidRPr="00C82229">
        <w:rPr>
          <w:rFonts w:ascii="Courier New" w:hAnsi="Courier New" w:cs="Courier New"/>
          <w:color w:val="000000"/>
        </w:rPr>
        <w:t xml:space="preserve"> We’ll call this Total Profit-Loss (TPL). Another measure of overall</w:t>
      </w:r>
    </w:p>
    <w:p w14:paraId="1871FB71" w14:textId="54D1C73D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230B97">
        <w:rPr>
          <w:rFonts w:ascii="Courier New" w:hAnsi="Courier New" w:cs="Courier New"/>
          <w:color w:val="000000"/>
          <w:highlight w:val="magenta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performance is TPL divided by the D. We’ll call this </w:t>
      </w:r>
      <w:r w:rsidRPr="00230B97">
        <w:rPr>
          <w:rFonts w:ascii="Courier New" w:hAnsi="Courier New" w:cs="Courier New"/>
          <w:color w:val="000000"/>
          <w:highlight w:val="magenta"/>
        </w:rPr>
        <w:t>Profit/Loss</w:t>
      </w:r>
      <w:r w:rsidRPr="00C82229">
        <w:rPr>
          <w:rFonts w:ascii="Courier New" w:hAnsi="Courier New" w:cs="Courier New"/>
          <w:color w:val="000000"/>
        </w:rPr>
        <w:t xml:space="preserve"> per Day (PLPD).</w:t>
      </w:r>
    </w:p>
    <w:p w14:paraId="0ED55FC8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AA39858" w14:textId="267C3EB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Another measure is an </w:t>
      </w:r>
      <w:r w:rsidRPr="00230B97">
        <w:rPr>
          <w:rFonts w:ascii="Courier New" w:hAnsi="Courier New" w:cs="Courier New"/>
          <w:color w:val="000000"/>
          <w:highlight w:val="magenta"/>
        </w:rPr>
        <w:t>investor’s</w:t>
      </w:r>
      <w:r w:rsidRPr="00C82229">
        <w:rPr>
          <w:rFonts w:ascii="Courier New" w:hAnsi="Courier New" w:cs="Courier New"/>
          <w:color w:val="000000"/>
        </w:rPr>
        <w:t xml:space="preserve"> performance for an individual </w:t>
      </w:r>
      <w:r w:rsidRPr="00230B97">
        <w:rPr>
          <w:rFonts w:ascii="Courier New" w:hAnsi="Courier New" w:cs="Courier New"/>
          <w:color w:val="000000"/>
          <w:highlight w:val="magenta"/>
        </w:rPr>
        <w:t>stock</w:t>
      </w:r>
      <w:r w:rsidRPr="00C82229">
        <w:rPr>
          <w:rFonts w:ascii="Courier New" w:hAnsi="Courier New" w:cs="Courier New"/>
          <w:color w:val="000000"/>
        </w:rPr>
        <w:t>. This is the sum of PL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that </w:t>
      </w:r>
      <w:r w:rsidRPr="00230B97">
        <w:rPr>
          <w:rFonts w:ascii="Courier New" w:hAnsi="Courier New" w:cs="Courier New"/>
          <w:color w:val="000000"/>
          <w:highlight w:val="magenta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, divided by the total </w:t>
      </w:r>
      <w:r w:rsidRPr="00230B97">
        <w:rPr>
          <w:rFonts w:ascii="Courier New" w:hAnsi="Courier New" w:cs="Courier New"/>
          <w:color w:val="000000"/>
          <w:highlight w:val="cyan"/>
        </w:rPr>
        <w:t>days</w:t>
      </w:r>
      <w:r w:rsidRPr="00C82229">
        <w:rPr>
          <w:rFonts w:ascii="Courier New" w:hAnsi="Courier New" w:cs="Courier New"/>
          <w:color w:val="000000"/>
        </w:rPr>
        <w:t xml:space="preserve"> invested in that stock. See Table 3 for an example.</w:t>
      </w:r>
    </w:p>
    <w:p w14:paraId="46A605E3" w14:textId="5E71E47F" w:rsidR="0035280A" w:rsidRDefault="0035280A" w:rsidP="00FF6795">
      <w:pPr>
        <w:rPr>
          <w:rFonts w:ascii="Courier New" w:hAnsi="Courier New" w:cs="Courier New"/>
          <w:color w:val="000000"/>
        </w:rPr>
      </w:pPr>
    </w:p>
    <w:p w14:paraId="5257CE1A" w14:textId="1D01C228" w:rsidR="00230B97" w:rsidRDefault="00230B97" w:rsidP="00FF6795">
      <w:pPr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Note:</w:t>
      </w:r>
    </w:p>
    <w:p w14:paraId="029C24AA" w14:textId="5B374D8E" w:rsidR="00230B97" w:rsidRDefault="00230B97" w:rsidP="00FF6795">
      <w:pPr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Color pink: objects and classes</w:t>
      </w:r>
    </w:p>
    <w:p w14:paraId="73A71C25" w14:textId="432ADD20" w:rsidR="00230B97" w:rsidRPr="00C82229" w:rsidRDefault="00230B97" w:rsidP="00FF6795">
      <w:pPr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 xml:space="preserve">Color </w:t>
      </w:r>
      <w:r w:rsidRPr="00230B97">
        <w:rPr>
          <w:rFonts w:ascii="Courier New" w:hAnsi="Courier New" w:cs="Courier New"/>
          <w:color w:val="000000"/>
        </w:rPr>
        <w:t>turquoise</w:t>
      </w:r>
      <w:r>
        <w:rPr>
          <w:rFonts w:ascii="Courier New" w:hAnsi="Courier New" w:cs="Courier New"/>
          <w:color w:val="000000"/>
        </w:rPr>
        <w:t>: variables and nouns</w:t>
      </w:r>
    </w:p>
    <w:p w14:paraId="0D2DA1A5" w14:textId="22342C6D" w:rsidR="00605699" w:rsidRPr="00C82229" w:rsidRDefault="0094235A" w:rsidP="00FF6795">
      <w:pPr>
        <w:rPr>
          <w:rFonts w:ascii="Courier New" w:hAnsi="Courier New" w:cs="Courier New"/>
        </w:rPr>
      </w:pPr>
      <w:r w:rsidRPr="00C82229">
        <w:rPr>
          <w:rFonts w:ascii="Courier New" w:hAnsi="Courier New" w:cs="Courier New"/>
          <w:noProof/>
          <w:color w:val="000000"/>
        </w:rPr>
        <w:lastRenderedPageBreak/>
        <w:drawing>
          <wp:inline distT="0" distB="0" distL="0" distR="0" wp14:anchorId="261A90F0" wp14:editId="16A71097">
            <wp:extent cx="5934075" cy="2821305"/>
            <wp:effectExtent l="0" t="0" r="9525" b="0"/>
            <wp:docPr id="3" name="Picture 3" descr="../../../../../../../../var/folders/16/vh6wxt6n17d7ps114rq2vjpr0000gn/T/com.apple.Preview/com.apple.Preview.PasteboardItems/Screen%20Sho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var/folders/16/vh6wxt6n17d7ps114rq2vjpr0000gn/T/com.apple.Preview/com.apple.Preview.PasteboardItems/Screen%20Shot%20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5699" w:rsidRPr="00C82229" w:rsidSect="00C614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795"/>
    <w:rsid w:val="00230B97"/>
    <w:rsid w:val="002311A1"/>
    <w:rsid w:val="002F2A1D"/>
    <w:rsid w:val="0035280A"/>
    <w:rsid w:val="0039002A"/>
    <w:rsid w:val="00390C08"/>
    <w:rsid w:val="00605699"/>
    <w:rsid w:val="008108B3"/>
    <w:rsid w:val="0094235A"/>
    <w:rsid w:val="00960CDA"/>
    <w:rsid w:val="00B3485C"/>
    <w:rsid w:val="00B56BCF"/>
    <w:rsid w:val="00C6148B"/>
    <w:rsid w:val="00C82229"/>
    <w:rsid w:val="00D5007F"/>
    <w:rsid w:val="00DE3A41"/>
    <w:rsid w:val="00FF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531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82229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22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762</Words>
  <Characters>4349</Characters>
  <Application>Microsoft Office Word</Application>
  <DocSecurity>0</DocSecurity>
  <Lines>36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</dc:creator>
  <cp:keywords/>
  <dc:description/>
  <cp:lastModifiedBy>USER</cp:lastModifiedBy>
  <cp:revision>2</cp:revision>
  <cp:lastPrinted>2018-05-18T14:30:00Z</cp:lastPrinted>
  <dcterms:created xsi:type="dcterms:W3CDTF">2025-10-24T00:52:00Z</dcterms:created>
  <dcterms:modified xsi:type="dcterms:W3CDTF">2025-10-24T00:52:00Z</dcterms:modified>
</cp:coreProperties>
</file>